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ind w:left="360" w:firstLine="0"/>
        <w:jc w:val="right"/>
        <w:rPr>
          <w:rStyle w:val="Nessuno"/>
          <w:b w:val="1"/>
          <w:bCs w:val="1"/>
        </w:rPr>
      </w:pPr>
    </w:p>
    <w:p>
      <w:pPr>
        <w:pStyle w:val="Normale"/>
        <w:keepNext w:val="1"/>
        <w:jc w:val="center"/>
        <w:rPr>
          <w:rStyle w:val="Nessuno"/>
          <w:rFonts w:ascii="Californian FB" w:cs="Californian FB" w:hAnsi="Californian FB" w:eastAsia="Californian FB"/>
          <w:b w:val="1"/>
          <w:bCs w:val="1"/>
        </w:rPr>
      </w:pPr>
      <w:r>
        <mc:AlternateContent>
          <mc:Choice Requires="wpg">
            <w:drawing>
              <wp:inline distT="0" distB="0" distL="0" distR="0">
                <wp:extent cx="5428617" cy="638180"/>
                <wp:effectExtent l="0" t="0" r="0" b="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8617" cy="638180"/>
                          <a:chOff x="0" y="0"/>
                          <a:chExt cx="5428616" cy="638179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0"/>
                            <a:ext cx="5428617" cy="638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5428618" cy="6381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427.5pt;height:50.3pt;" coordorigin="0,0" coordsize="5428617,638180">
                <v:rect id="_x0000_s1027" style="position:absolute;left:0;top:0;width:5428616;height:638179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5428617;height:638180;">
                  <v:imagedata r:id="rId4" o:title="image1.png"/>
                </v:shape>
              </v:group>
            </w:pict>
          </mc:Fallback>
        </mc:AlternateContent>
      </w:r>
    </w:p>
    <w:p>
      <w:pPr>
        <w:pStyle w:val="Normale"/>
        <w:keepNext w:val="1"/>
        <w:jc w:val="center"/>
        <w:rPr>
          <w:rStyle w:val="Nessuno"/>
          <w:rFonts w:ascii="Californian FB" w:cs="Californian FB" w:hAnsi="Californian FB" w:eastAsia="Californian FB"/>
          <w:b w:val="1"/>
          <w:bCs w:val="1"/>
        </w:rPr>
      </w:pPr>
      <w:r>
        <w:rPr>
          <w:rStyle w:val="Nessuno"/>
          <w:rFonts w:ascii="Californian FB" w:cs="Californian FB" w:hAnsi="Californian FB" w:eastAsia="Californian FB"/>
          <w:b w:val="1"/>
          <w:bCs w:val="1"/>
        </w:rPr>
        <mc:AlternateContent>
          <mc:Choice Requires="wpg">
            <w:drawing>
              <wp:inline distT="0" distB="0" distL="0" distR="0">
                <wp:extent cx="390552" cy="438297"/>
                <wp:effectExtent l="0" t="0" r="0" b="0"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52" cy="438297"/>
                          <a:chOff x="0" y="0"/>
                          <a:chExt cx="390551" cy="438296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-1"/>
                            <a:ext cx="390552" cy="4382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9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390552" cy="43829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9" style="visibility:visible;width:30.8pt;height:34.5pt;" coordorigin="0,0" coordsize="390552,438296">
                <v:rect id="_x0000_s1030" style="position:absolute;left:0;top:0;width:390552;height:438296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1" type="#_x0000_t75" style="position:absolute;left:0;top:0;width:390552;height:438296;">
                  <v:imagedata r:id="rId5" o:title="image2.png"/>
                </v:shape>
              </v:group>
            </w:pict>
          </mc:Fallback>
        </mc:AlternateContent>
      </w:r>
    </w:p>
    <w:p>
      <w:pPr>
        <w:pStyle w:val="Normale"/>
        <w:jc w:val="center"/>
      </w:pPr>
      <w:r>
        <w:rPr>
          <w:rtl w:val="0"/>
          <w:lang w:val="it-IT"/>
        </w:rPr>
        <w:t>MINISTERO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ISTRUZIONE,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UNIVERSIT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 DELLA RICERCA</w:t>
      </w:r>
    </w:p>
    <w:p>
      <w:pPr>
        <w:pStyle w:val="Normale"/>
        <w:jc w:val="center"/>
        <w:rPr>
          <w:rStyle w:val="Nessuno"/>
          <w:i w:val="1"/>
          <w:iCs w:val="1"/>
        </w:rPr>
      </w:pPr>
      <w:r>
        <w:rPr>
          <w:rStyle w:val="Nessuno"/>
          <w:i w:val="1"/>
          <w:iCs w:val="1"/>
          <w:rtl w:val="0"/>
          <w:lang w:val="it-IT"/>
        </w:rPr>
        <w:t>Ufficio Scolastico Regionale per il Lazio</w:t>
      </w:r>
    </w:p>
    <w:p>
      <w:pPr>
        <w:pStyle w:val="Normale"/>
        <w:keepNext w:val="1"/>
        <w:tabs>
          <w:tab w:val="left" w:pos="9132"/>
        </w:tabs>
        <w:jc w:val="center"/>
        <w:rPr>
          <w:rStyle w:val="Nessuno"/>
          <w:rFonts w:ascii="Californian FB" w:cs="Californian FB" w:hAnsi="Californian FB" w:eastAsia="Californian FB"/>
          <w:b w:val="1"/>
          <w:bCs w:val="1"/>
        </w:rPr>
      </w:pPr>
      <w:r>
        <w:rPr>
          <w:rStyle w:val="Nessuno"/>
          <w:rFonts w:ascii="Californian FB" w:cs="Californian FB" w:hAnsi="Californian FB" w:eastAsia="Californian FB"/>
          <w:b w:val="1"/>
          <w:bCs w:val="1"/>
          <w:rtl w:val="0"/>
          <w:lang w:val="it-IT"/>
        </w:rPr>
        <w:t xml:space="preserve">Istituto Tecnico Commerciale e per Geometra Statale </w:t>
      </w:r>
      <w:r>
        <w:rPr>
          <w:rStyle w:val="Nessuno"/>
          <w:rFonts w:ascii="Californian FB" w:cs="Californian FB" w:hAnsi="Californian FB" w:eastAsia="Californian FB"/>
          <w:b w:val="1"/>
          <w:bCs w:val="1"/>
          <w:rtl w:val="0"/>
          <w:lang w:val="it-IT"/>
        </w:rPr>
        <w:t>“</w:t>
      </w:r>
      <w:r>
        <w:rPr>
          <w:rStyle w:val="Nessuno"/>
          <w:rFonts w:ascii="Californian FB" w:cs="Californian FB" w:hAnsi="Californian FB" w:eastAsia="Californian FB"/>
          <w:b w:val="1"/>
          <w:bCs w:val="1"/>
          <w:rtl w:val="0"/>
          <w:lang w:val="it-IT"/>
        </w:rPr>
        <w:t>CARLO MATTEUCCI</w:t>
      </w:r>
      <w:r>
        <w:rPr>
          <w:rStyle w:val="Nessuno"/>
          <w:rFonts w:ascii="Californian FB" w:cs="Californian FB" w:hAnsi="Californian FB" w:eastAsia="Californian FB"/>
          <w:b w:val="1"/>
          <w:bCs w:val="1"/>
          <w:rtl w:val="0"/>
          <w:lang w:val="it-IT"/>
        </w:rPr>
        <w:t>”</w:t>
      </w:r>
    </w:p>
    <w:p>
      <w:pPr>
        <w:pStyle w:val="Normale"/>
        <w:ind w:left="284" w:firstLine="0"/>
        <w:jc w:val="center"/>
        <w:rPr>
          <w:rStyle w:val="Nessuno"/>
          <w:rFonts w:ascii="Calibri Light" w:cs="Calibri Light" w:hAnsi="Calibri Light" w:eastAsia="Calibri Light"/>
          <w:sz w:val="16"/>
          <w:szCs w:val="16"/>
        </w:rPr>
      </w:pPr>
      <w:r>
        <w:rPr>
          <w:rStyle w:val="Nessuno"/>
          <w:rFonts w:ascii="Calibri Light" w:cs="Calibri Light" w:hAnsi="Calibri Light" w:eastAsia="Calibri Light"/>
          <w:sz w:val="16"/>
          <w:szCs w:val="16"/>
          <w:rtl w:val="0"/>
          <w:lang w:val="it-IT"/>
        </w:rPr>
        <w:t xml:space="preserve">Via delle Vigne Nuove, 262 </w:t>
      </w:r>
      <w:r>
        <w:rPr>
          <w:rStyle w:val="Nessuno"/>
          <w:rFonts w:ascii="Calibri Light" w:cs="Calibri Light" w:hAnsi="Calibri Light" w:eastAsia="Calibri Light"/>
          <w:sz w:val="16"/>
          <w:szCs w:val="16"/>
          <w:rtl w:val="0"/>
          <w:lang w:val="it-IT"/>
        </w:rPr>
        <w:t xml:space="preserve">– </w:t>
      </w:r>
      <w:r>
        <w:rPr>
          <w:rStyle w:val="Nessuno"/>
          <w:rFonts w:ascii="Calibri Light" w:cs="Calibri Light" w:hAnsi="Calibri Light" w:eastAsia="Calibri Light"/>
          <w:sz w:val="16"/>
          <w:szCs w:val="16"/>
          <w:rtl w:val="0"/>
          <w:lang w:val="it-IT"/>
        </w:rPr>
        <w:t xml:space="preserve">00139 Roma -  tel. 06121123705  </w:t>
      </w:r>
    </w:p>
    <w:p>
      <w:pPr>
        <w:pStyle w:val="Normale"/>
        <w:ind w:left="284" w:firstLine="0"/>
        <w:jc w:val="center"/>
        <w:rPr>
          <w:rStyle w:val="Nessuno"/>
          <w:rFonts w:ascii="Calibri Light" w:cs="Calibri Light" w:hAnsi="Calibri Light" w:eastAsia="Calibri Light"/>
          <w:sz w:val="16"/>
          <w:szCs w:val="16"/>
        </w:rPr>
      </w:pPr>
      <w:r>
        <w:rPr>
          <w:rStyle w:val="Nessuno"/>
          <w:rFonts w:ascii="Calibri Light" w:cs="Calibri Light" w:hAnsi="Calibri Light" w:eastAsia="Calibri Light"/>
          <w:sz w:val="16"/>
          <w:szCs w:val="16"/>
          <w:rtl w:val="0"/>
          <w:lang w:val="it-IT"/>
        </w:rPr>
        <w:t xml:space="preserve">Succ. Via Roberto Rossellini, 7 - 00137 Roma </w:t>
      </w:r>
      <w:r>
        <w:rPr>
          <w:rStyle w:val="Nessuno"/>
          <w:rFonts w:ascii="Calibri Light" w:cs="Calibri Light" w:hAnsi="Calibri Light" w:eastAsia="Calibri Light"/>
          <w:sz w:val="16"/>
          <w:szCs w:val="16"/>
          <w:rtl w:val="0"/>
          <w:lang w:val="it-IT"/>
        </w:rPr>
        <w:t xml:space="preserve">– </w:t>
      </w:r>
      <w:r>
        <w:rPr>
          <w:rStyle w:val="Nessuno"/>
          <w:rFonts w:ascii="Calibri Light" w:cs="Calibri Light" w:hAnsi="Calibri Light" w:eastAsia="Calibri Light"/>
          <w:sz w:val="16"/>
          <w:szCs w:val="16"/>
          <w:rtl w:val="0"/>
          <w:lang w:val="it-IT"/>
        </w:rPr>
        <w:t>tel. 06121123725</w:t>
      </w:r>
    </w:p>
    <w:p>
      <w:pPr>
        <w:pStyle w:val="Normale"/>
        <w:ind w:left="284" w:firstLine="0"/>
        <w:jc w:val="center"/>
        <w:rPr>
          <w:rStyle w:val="Nessuno"/>
          <w:rFonts w:ascii="Calibri Light" w:cs="Calibri Light" w:hAnsi="Calibri Light" w:eastAsia="Calibri Light"/>
          <w:sz w:val="16"/>
          <w:szCs w:val="16"/>
        </w:rPr>
      </w:pPr>
      <w:r>
        <w:rPr>
          <w:rStyle w:val="Nessuno"/>
          <w:rFonts w:ascii="Calibri Light" w:cs="Calibri Light" w:hAnsi="Calibri Light" w:eastAsia="Calibri Light"/>
          <w:sz w:val="16"/>
          <w:szCs w:val="16"/>
          <w:rtl w:val="0"/>
          <w:lang w:val="it-IT"/>
        </w:rPr>
        <w:t>Cod. Mecc.: RMTD65000G - Distretto Scolastico XII - Codice Fiscale: 80201790583 -  Codice Univoco Ufficio: UFR82P</w:t>
      </w:r>
    </w:p>
    <w:p>
      <w:pPr>
        <w:pStyle w:val="Normale"/>
        <w:ind w:left="284" w:firstLine="0"/>
        <w:jc w:val="center"/>
        <w:rPr>
          <w:rStyle w:val="Nessuno"/>
          <w:rFonts w:ascii="Calibri Light" w:cs="Calibri Light" w:hAnsi="Calibri Light" w:eastAsia="Calibri Light"/>
          <w:color w:val="0000ff"/>
          <w:sz w:val="16"/>
          <w:szCs w:val="16"/>
          <w:u w:color="0000ff"/>
        </w:rPr>
      </w:pPr>
      <w:r>
        <w:rPr>
          <w:rStyle w:val="Nessuno"/>
          <w:rFonts w:ascii="Calibri Light" w:cs="Calibri Light" w:hAnsi="Calibri Light" w:eastAsia="Calibri Light"/>
          <w:color w:val="0000ff"/>
          <w:sz w:val="16"/>
          <w:szCs w:val="16"/>
          <w:u w:color="0000ff"/>
          <w:rtl w:val="0"/>
          <w:lang w:val="it-IT"/>
        </w:rPr>
        <w:t xml:space="preserve">Sito web: </w:t>
      </w:r>
      <w:r>
        <w:rPr>
          <w:rStyle w:val="Nessuno"/>
          <w:rFonts w:ascii="Calibri Light" w:cs="Calibri Light" w:hAnsi="Calibri Light" w:eastAsia="Calibri Light"/>
          <w:color w:val="0000ff"/>
          <w:sz w:val="16"/>
          <w:szCs w:val="16"/>
          <w:u w:val="single" w:color="0000ff"/>
          <w:rtl w:val="0"/>
          <w:lang w:val="it-IT"/>
        </w:rPr>
        <w:t>www.itcgmatteucci.gov.it</w:t>
      </w:r>
      <w:r>
        <w:rPr>
          <w:rStyle w:val="Nessuno"/>
          <w:rFonts w:ascii="Calibri Light" w:cs="Calibri Light" w:hAnsi="Calibri Light" w:eastAsia="Calibri Light"/>
          <w:color w:val="0000ff"/>
          <w:sz w:val="16"/>
          <w:szCs w:val="16"/>
          <w:u w:color="0000ff"/>
          <w:rtl w:val="0"/>
          <w:lang w:val="it-IT"/>
        </w:rPr>
        <w:t xml:space="preserve">- 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"mailto:RMTD65000G@istruzione.it"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RMTD65000G@istruzione.it</w:t>
      </w:r>
      <w:r>
        <w:rPr/>
        <w:fldChar w:fldCharType="end" w:fldLock="0"/>
      </w:r>
      <w:r>
        <w:rPr>
          <w:rStyle w:val="Nessuno"/>
          <w:rFonts w:ascii="Calibri Light" w:cs="Calibri Light" w:hAnsi="Calibri Light" w:eastAsia="Calibri Light"/>
          <w:color w:val="0000ff"/>
          <w:sz w:val="16"/>
          <w:szCs w:val="16"/>
          <w:u w:color="0000ff"/>
          <w:rtl w:val="0"/>
          <w:lang w:val="it-IT"/>
        </w:rPr>
        <w:t xml:space="preserve"> - PEC: RMTD65000G@pec.istruzione.it</w:t>
      </w:r>
    </w:p>
    <w:p>
      <w:pPr>
        <w:pStyle w:val="Normale"/>
        <w:rPr>
          <w:rFonts w:ascii="Calibri" w:cs="Calibri" w:hAnsi="Calibri" w:eastAsia="Calibri"/>
        </w:rPr>
      </w:pPr>
    </w:p>
    <w:p>
      <w:pPr>
        <w:pStyle w:val="Normale"/>
        <w:rPr>
          <w:rStyle w:val="Nessuno"/>
          <w:sz w:val="20"/>
          <w:szCs w:val="20"/>
        </w:rPr>
      </w:pPr>
      <w:r>
        <w:rPr>
          <w:rStyle w:val="Nessuno"/>
          <w:rFonts w:ascii="Comic Sans MS" w:hAnsi="Comic Sans MS"/>
          <w:sz w:val="20"/>
          <w:szCs w:val="20"/>
          <w:rtl w:val="0"/>
          <w:lang w:val="it-IT"/>
        </w:rPr>
        <w:t xml:space="preserve"> </w:t>
      </w:r>
    </w:p>
    <w:p>
      <w:pPr>
        <w:pStyle w:val="Normale"/>
        <w:ind w:left="360" w:firstLine="0"/>
        <w:rPr>
          <w:rStyle w:val="Nessuno"/>
          <w:b w:val="1"/>
          <w:bCs w:val="1"/>
        </w:rPr>
      </w:pPr>
    </w:p>
    <w:p>
      <w:pPr>
        <w:pStyle w:val="Normale"/>
        <w:ind w:left="360" w:firstLine="0"/>
        <w:jc w:val="right"/>
        <w:rPr>
          <w:rStyle w:val="Nessuno"/>
          <w:b w:val="1"/>
          <w:bCs w:val="1"/>
        </w:rPr>
      </w:pPr>
    </w:p>
    <w:p>
      <w:pPr>
        <w:pStyle w:val="Normale"/>
        <w:ind w:left="360" w:firstLine="0"/>
        <w:jc w:val="right"/>
        <w:rPr>
          <w:rStyle w:val="Nessuno"/>
          <w:b w:val="1"/>
          <w:bCs w:val="1"/>
        </w:rPr>
      </w:pPr>
    </w:p>
    <w:p>
      <w:pPr>
        <w:pStyle w:val="Normale"/>
        <w:ind w:left="360" w:firstLine="0"/>
        <w:jc w:val="right"/>
        <w:rPr>
          <w:rStyle w:val="Nessuno"/>
          <w:b w:val="1"/>
          <w:bCs w:val="1"/>
        </w:rPr>
      </w:pPr>
    </w:p>
    <w:p>
      <w:pPr>
        <w:pStyle w:val="Normale"/>
        <w:ind w:left="360" w:firstLine="0"/>
        <w:jc w:val="right"/>
      </w:pPr>
      <w:r>
        <w:rPr>
          <w:rStyle w:val="Nessuno"/>
          <w:b w:val="1"/>
          <w:bCs w:val="1"/>
          <w:rtl w:val="0"/>
          <w:lang w:val="it-IT"/>
        </w:rPr>
        <w:t>Ai docenti coordinatori di classe</w:t>
      </w:r>
      <w:r>
        <w:rPr>
          <w:rtl w:val="0"/>
          <w:lang w:val="it-IT"/>
        </w:rPr>
        <w:t>:</w:t>
      </w:r>
    </w:p>
    <w:p>
      <w:pPr>
        <w:pStyle w:val="Normale"/>
        <w:ind w:left="360" w:firstLine="0"/>
        <w:jc w:val="right"/>
      </w:pPr>
      <w:r>
        <w:rPr>
          <w:rtl w:val="0"/>
          <w:lang w:val="it-IT"/>
        </w:rPr>
        <w:t>Sorrentini, Blasi, Ludovisi, Mastropietro, Vigliarolo, Rossi, Gragnaniello, Pucci</w:t>
      </w:r>
    </w:p>
    <w:p>
      <w:pPr>
        <w:pStyle w:val="Normale"/>
        <w:ind w:left="360" w:firstLine="0"/>
        <w:jc w:val="right"/>
      </w:pPr>
    </w:p>
    <w:p>
      <w:pPr>
        <w:pStyle w:val="Normale"/>
        <w:ind w:left="360" w:firstLine="0"/>
        <w:jc w:val="right"/>
      </w:pPr>
      <w:r>
        <w:rPr>
          <w:rStyle w:val="Nessuno"/>
          <w:b w:val="1"/>
          <w:bCs w:val="1"/>
          <w:rtl w:val="0"/>
          <w:lang w:val="it-IT"/>
        </w:rPr>
        <w:t>Ai docenti di sostegno</w:t>
      </w:r>
      <w:r>
        <w:rPr>
          <w:rtl w:val="0"/>
          <w:lang w:val="it-IT"/>
        </w:rPr>
        <w:t>:</w:t>
      </w:r>
    </w:p>
    <w:p>
      <w:pPr>
        <w:pStyle w:val="Normale"/>
        <w:ind w:left="360" w:firstLine="0"/>
        <w:jc w:val="right"/>
      </w:pPr>
      <w:r>
        <w:rPr>
          <w:rtl w:val="0"/>
          <w:lang w:val="it-IT"/>
        </w:rPr>
        <w:t>Allegrini, Baroni, Joller, Manto, Pellican</w:t>
      </w:r>
      <w:r>
        <w:rPr>
          <w:rtl w:val="0"/>
          <w:lang w:val="it-IT"/>
        </w:rPr>
        <w:t>ò</w:t>
      </w:r>
      <w:r>
        <w:rPr>
          <w:rtl w:val="0"/>
          <w:lang w:val="it-IT"/>
        </w:rPr>
        <w:t>, Petrini, Zampogna</w:t>
      </w:r>
    </w:p>
    <w:p>
      <w:pPr>
        <w:pStyle w:val="Normale"/>
        <w:ind w:left="360" w:firstLine="0"/>
        <w:jc w:val="right"/>
      </w:pPr>
      <w:r>
        <w:rPr>
          <w:rtl w:val="0"/>
          <w:lang w:val="it-IT"/>
        </w:rPr>
        <w:t xml:space="preserve">  </w:t>
      </w:r>
    </w:p>
    <w:p>
      <w:pPr>
        <w:pStyle w:val="Normale"/>
        <w:ind w:left="360" w:firstLine="0"/>
        <w:jc w:val="right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Ai genitori degli alunni certificati ai sensi della legge 104/92</w:t>
      </w:r>
    </w:p>
    <w:p>
      <w:pPr>
        <w:pStyle w:val="Normale"/>
        <w:ind w:left="360" w:firstLine="0"/>
        <w:jc w:val="right"/>
        <w:rPr>
          <w:sz w:val="16"/>
          <w:szCs w:val="16"/>
        </w:rPr>
      </w:pPr>
    </w:p>
    <w:p>
      <w:pPr>
        <w:pStyle w:val="Normale"/>
        <w:ind w:left="360" w:firstLine="0"/>
        <w:jc w:val="right"/>
      </w:pPr>
      <w:r>
        <w:rPr>
          <w:rStyle w:val="Nessuno"/>
          <w:b w:val="1"/>
          <w:bCs w:val="1"/>
          <w:rtl w:val="0"/>
          <w:lang w:val="it-IT"/>
        </w:rPr>
        <w:t>Alla Referente ASL Roma1 (Via Dina Galli)</w:t>
      </w:r>
      <w:r>
        <w:rPr>
          <w:rtl w:val="0"/>
          <w:lang w:val="it-IT"/>
        </w:rPr>
        <w:t xml:space="preserve">: </w:t>
      </w:r>
    </w:p>
    <w:p>
      <w:pPr>
        <w:pStyle w:val="Normale"/>
        <w:ind w:left="360" w:firstLine="0"/>
        <w:jc w:val="right"/>
      </w:pPr>
      <w:r>
        <w:rPr>
          <w:rtl w:val="0"/>
          <w:lang w:val="it-IT"/>
        </w:rPr>
        <w:t>dott.ssa Carducc</w:t>
      </w:r>
      <w:r>
        <w:rPr>
          <w:rtl w:val="0"/>
          <w:lang w:val="it-IT"/>
        </w:rPr>
        <w:t>i</w:t>
      </w:r>
    </w:p>
    <w:p>
      <w:pPr>
        <w:pStyle w:val="Normale"/>
        <w:ind w:left="360" w:firstLine="0"/>
        <w:jc w:val="right"/>
        <w:rPr>
          <w:sz w:val="16"/>
          <w:szCs w:val="16"/>
        </w:rPr>
      </w:pPr>
    </w:p>
    <w:p>
      <w:pPr>
        <w:pStyle w:val="Normale"/>
        <w:rPr>
          <w:sz w:val="16"/>
          <w:szCs w:val="16"/>
        </w:rPr>
      </w:pPr>
    </w:p>
    <w:p>
      <w:pPr>
        <w:pStyle w:val="Normale"/>
        <w:ind w:left="360" w:firstLine="0"/>
        <w:jc w:val="right"/>
      </w:pPr>
      <w:r>
        <w:rPr>
          <w:rStyle w:val="Nessuno"/>
          <w:b w:val="1"/>
          <w:bCs w:val="1"/>
          <w:rtl w:val="0"/>
          <w:lang w:val="it-IT"/>
        </w:rPr>
        <w:t>Alla Responsabile del progetto per l</w:t>
      </w:r>
      <w:r>
        <w:rPr>
          <w:rStyle w:val="Nessuno"/>
          <w:b w:val="1"/>
          <w:bCs w:val="1"/>
          <w:rtl w:val="0"/>
          <w:lang w:val="it-IT"/>
        </w:rPr>
        <w:t>’</w:t>
      </w:r>
      <w:r>
        <w:rPr>
          <w:rStyle w:val="Nessuno"/>
          <w:b w:val="1"/>
          <w:bCs w:val="1"/>
          <w:rtl w:val="0"/>
          <w:lang w:val="it-IT"/>
        </w:rPr>
        <w:t>assistenza specialistica</w:t>
      </w:r>
      <w:r>
        <w:rPr>
          <w:rtl w:val="0"/>
          <w:lang w:val="it-IT"/>
        </w:rPr>
        <w:t xml:space="preserve">: </w:t>
      </w:r>
    </w:p>
    <w:p>
      <w:pPr>
        <w:pStyle w:val="Normale"/>
        <w:ind w:left="360" w:firstLine="0"/>
        <w:jc w:val="right"/>
        <w:rPr>
          <w:rStyle w:val="Nessuno"/>
          <w:b w:val="1"/>
          <w:bCs w:val="1"/>
        </w:rPr>
      </w:pPr>
      <w:r>
        <w:rPr>
          <w:rtl w:val="0"/>
          <w:lang w:val="it-IT"/>
        </w:rPr>
        <w:t>prof.ssa  Stefania Ciasc</w:t>
      </w:r>
      <w:r>
        <w:rPr>
          <w:rtl w:val="0"/>
          <w:lang w:val="it-IT"/>
        </w:rPr>
        <w:t>o</w:t>
      </w:r>
      <w:r>
        <w:rPr>
          <w:rStyle w:val="Nessuno"/>
          <w:rFonts w:ascii="Arial Unicode MS" w:cs="Arial Unicode MS" w:hAnsi="Arial Unicode MS" w:eastAsia="Arial Unicode MS"/>
          <w:color w:val="454442"/>
          <w:sz w:val="16"/>
          <w:szCs w:val="16"/>
          <w:u w:color="454442"/>
        </w:rPr>
        <w:br w:type="textWrapping"/>
      </w:r>
    </w:p>
    <w:p>
      <w:pPr>
        <w:pStyle w:val="Normale"/>
        <w:ind w:left="360" w:firstLine="0"/>
        <w:jc w:val="right"/>
      </w:pPr>
      <w:r>
        <w:rPr>
          <w:rStyle w:val="Nessuno"/>
          <w:b w:val="1"/>
          <w:bCs w:val="1"/>
          <w:rtl w:val="0"/>
          <w:lang w:val="it-IT"/>
        </w:rPr>
        <w:t>All</w:t>
      </w:r>
      <w:r>
        <w:rPr>
          <w:rStyle w:val="Nessuno"/>
          <w:b w:val="1"/>
          <w:bCs w:val="1"/>
          <w:rtl w:val="0"/>
          <w:lang w:val="it-IT"/>
        </w:rPr>
        <w:t xml:space="preserve">’ </w:t>
      </w:r>
      <w:r>
        <w:rPr>
          <w:rStyle w:val="Nessuno"/>
          <w:b w:val="1"/>
          <w:bCs w:val="1"/>
          <w:rtl w:val="0"/>
          <w:lang w:val="it-IT"/>
        </w:rPr>
        <w:t>assistente specialistico</w:t>
      </w:r>
      <w:r>
        <w:rPr>
          <w:rtl w:val="0"/>
          <w:lang w:val="it-IT"/>
        </w:rPr>
        <w:t>:</w:t>
      </w:r>
    </w:p>
    <w:p>
      <w:pPr>
        <w:pStyle w:val="Normale"/>
        <w:ind w:left="360" w:firstLine="0"/>
        <w:jc w:val="right"/>
      </w:pPr>
      <w:r>
        <w:rPr>
          <w:rtl w:val="0"/>
          <w:lang w:val="it-IT"/>
        </w:rPr>
        <w:t>Stefano Leone</w:t>
      </w:r>
    </w:p>
    <w:p>
      <w:pPr>
        <w:pStyle w:val="Normale"/>
        <w:ind w:left="360" w:firstLine="0"/>
        <w:jc w:val="right"/>
      </w:pPr>
    </w:p>
    <w:p>
      <w:pPr>
        <w:pStyle w:val="Normale"/>
        <w:tabs>
          <w:tab w:val="left" w:pos="3969"/>
        </w:tabs>
        <w:spacing w:line="100" w:lineRule="atLeast"/>
        <w:jc w:val="right"/>
      </w:pPr>
      <w:r>
        <w:rPr>
          <w:rtl w:val="0"/>
          <w:lang w:val="it-IT"/>
        </w:rPr>
        <w:t xml:space="preserve">                                                                            </w:t>
      </w:r>
      <w:r>
        <w:rPr>
          <w:rStyle w:val="Nessuno"/>
          <w:b w:val="1"/>
          <w:bCs w:val="1"/>
          <w:rtl w:val="0"/>
          <w:lang w:val="it-IT"/>
        </w:rPr>
        <w:t>Al Coord.  del Consorzio Tiresia</w:t>
      </w:r>
      <w:r>
        <w:rPr>
          <w:rtl w:val="0"/>
          <w:lang w:val="it-IT"/>
        </w:rPr>
        <w:t xml:space="preserve">: </w:t>
      </w:r>
    </w:p>
    <w:p>
      <w:pPr>
        <w:pStyle w:val="Normale"/>
        <w:tabs>
          <w:tab w:val="left" w:pos="3969"/>
        </w:tabs>
        <w:spacing w:line="100" w:lineRule="atLeast"/>
        <w:jc w:val="right"/>
      </w:pPr>
      <w:r>
        <w:rPr>
          <w:rtl w:val="0"/>
          <w:lang w:val="it-IT"/>
        </w:rPr>
        <w:t>dott. Raffaele  Leo</w:t>
      </w:r>
    </w:p>
    <w:p>
      <w:pPr>
        <w:pStyle w:val="Normale"/>
        <w:spacing w:line="100" w:lineRule="atLeast"/>
        <w:jc w:val="right"/>
      </w:pPr>
      <w:r>
        <w:rPr>
          <w:rtl w:val="0"/>
        </w:rPr>
        <w:tab/>
        <w:tab/>
        <w:tab/>
        <w:t xml:space="preserve">                                                                       </w:t>
      </w:r>
    </w:p>
    <w:p>
      <w:pPr>
        <w:pStyle w:val="Normale"/>
        <w:spacing w:line="100" w:lineRule="atLeast"/>
        <w:ind w:left="360" w:firstLine="0"/>
        <w:jc w:val="right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Al personale ATA della sede centrale</w:t>
      </w:r>
    </w:p>
    <w:p>
      <w:pPr>
        <w:pStyle w:val="Normale"/>
        <w:spacing w:line="100" w:lineRule="atLeast"/>
        <w:ind w:left="360" w:firstLine="0"/>
        <w:jc w:val="right"/>
      </w:pPr>
    </w:p>
    <w:p>
      <w:pPr>
        <w:pStyle w:val="Normale"/>
        <w:spacing w:line="100" w:lineRule="atLeast"/>
        <w:ind w:left="360" w:firstLine="0"/>
        <w:jc w:val="right"/>
      </w:pPr>
    </w:p>
    <w:p>
      <w:pPr>
        <w:pStyle w:val="Normale"/>
        <w:spacing w:line="100" w:lineRule="atLeast"/>
        <w:ind w:left="360" w:firstLine="0"/>
        <w:jc w:val="right"/>
      </w:pPr>
    </w:p>
    <w:p>
      <w:pPr>
        <w:pStyle w:val="Normale"/>
        <w:spacing w:line="100" w:lineRule="atLeast"/>
        <w:ind w:left="360" w:firstLine="0"/>
        <w:jc w:val="right"/>
      </w:pPr>
    </w:p>
    <w:p>
      <w:pPr>
        <w:pStyle w:val="Normale"/>
        <w:spacing w:line="100" w:lineRule="atLeast"/>
        <w:ind w:left="360" w:firstLine="0"/>
        <w:jc w:val="right"/>
      </w:pPr>
    </w:p>
    <w:p>
      <w:pPr>
        <w:pStyle w:val="Normale"/>
        <w:spacing w:line="100" w:lineRule="atLeast"/>
        <w:ind w:left="360" w:firstLine="0"/>
        <w:jc w:val="right"/>
      </w:pPr>
    </w:p>
    <w:p>
      <w:pPr>
        <w:pStyle w:val="Normale"/>
        <w:spacing w:line="100" w:lineRule="atLeast"/>
        <w:ind w:left="360" w:firstLine="0"/>
        <w:jc w:val="right"/>
      </w:pPr>
    </w:p>
    <w:p>
      <w:pPr>
        <w:pStyle w:val="Normale"/>
        <w:spacing w:line="100" w:lineRule="atLeast"/>
        <w:ind w:left="360" w:firstLine="0"/>
        <w:jc w:val="right"/>
        <w:rPr>
          <w:rStyle w:val="Nessuno"/>
          <w:rFonts w:ascii="Consolas" w:cs="Consolas" w:hAnsi="Consolas" w:eastAsia="Consolas"/>
          <w:b w:val="1"/>
          <w:bCs w:val="1"/>
        </w:rPr>
      </w:pPr>
      <w:r>
        <w:rPr>
          <w:rtl w:val="0"/>
          <w:lang w:val="it-IT"/>
        </w:rPr>
        <w:t xml:space="preserve">                                                                  </w:t>
      </w:r>
    </w:p>
    <w:p>
      <w:pPr>
        <w:pStyle w:val="Normale"/>
        <w:rPr>
          <w:rFonts w:ascii="Consolas" w:cs="Consolas" w:hAnsi="Consolas" w:eastAsia="Consolas"/>
          <w:b w:val="1"/>
          <w:bCs w:val="1"/>
          <w:sz w:val="22"/>
          <w:szCs w:val="22"/>
        </w:rPr>
      </w:pPr>
    </w:p>
    <w:p>
      <w:pPr>
        <w:pStyle w:val="Normale"/>
        <w:rPr>
          <w:rStyle w:val="Nessuno"/>
          <w:rFonts w:ascii="Courier New" w:cs="Courier New" w:hAnsi="Courier New" w:eastAsia="Courier New"/>
          <w:b w:val="1"/>
          <w:bCs w:val="1"/>
          <w:sz w:val="26"/>
          <w:szCs w:val="26"/>
        </w:rPr>
      </w:pPr>
      <w:r>
        <w:rPr>
          <w:rStyle w:val="Nessuno"/>
          <w:rFonts w:ascii="Courier New" w:hAnsi="Courier New"/>
          <w:b w:val="1"/>
          <w:bCs w:val="1"/>
          <w:sz w:val="26"/>
          <w:szCs w:val="26"/>
          <w:rtl w:val="0"/>
          <w:lang w:val="it-IT"/>
        </w:rPr>
        <w:t>Oggetto: Convocazione G.L.I. di Istituto</w:t>
      </w:r>
    </w:p>
    <w:p>
      <w:pPr>
        <w:pStyle w:val="Normale"/>
        <w:rPr>
          <w:rStyle w:val="Nessuno"/>
          <w:rFonts w:ascii="Courier New" w:cs="Courier New" w:hAnsi="Courier New" w:eastAsia="Courier New"/>
          <w:b w:val="1"/>
          <w:bCs w:val="1"/>
          <w:sz w:val="22"/>
          <w:szCs w:val="22"/>
        </w:rPr>
      </w:pPr>
    </w:p>
    <w:p>
      <w:pPr>
        <w:pStyle w:val="Normale"/>
        <w:rPr>
          <w:rStyle w:val="Nessuno"/>
          <w:rFonts w:ascii="Courier New" w:cs="Courier New" w:hAnsi="Courier New" w:eastAsia="Courier New"/>
        </w:rPr>
      </w:pPr>
      <w:r>
        <w:rPr>
          <w:rStyle w:val="Nessuno"/>
          <w:rFonts w:ascii="Courier New" w:hAnsi="Courier New"/>
          <w:sz w:val="26"/>
          <w:szCs w:val="26"/>
          <w:rtl w:val="0"/>
          <w:lang w:val="it-IT"/>
        </w:rPr>
        <w:t xml:space="preserve">Il giorno </w:t>
      </w:r>
      <w:r>
        <w:rPr>
          <w:rStyle w:val="Nessuno"/>
          <w:rFonts w:ascii="Courier New" w:hAnsi="Courier New"/>
          <w:b w:val="1"/>
          <w:bCs w:val="1"/>
          <w:sz w:val="26"/>
          <w:szCs w:val="26"/>
          <w:rtl w:val="0"/>
          <w:lang w:val="it-IT"/>
        </w:rPr>
        <w:t>luned</w:t>
      </w:r>
      <w:r>
        <w:rPr>
          <w:rStyle w:val="Nessuno"/>
          <w:rFonts w:ascii="Courier New" w:hAnsi="Courier New" w:hint="default"/>
          <w:b w:val="1"/>
          <w:bCs w:val="1"/>
          <w:sz w:val="26"/>
          <w:szCs w:val="26"/>
          <w:rtl w:val="0"/>
          <w:lang w:val="it-IT"/>
        </w:rPr>
        <w:t xml:space="preserve">ì </w:t>
      </w:r>
      <w:r>
        <w:rPr>
          <w:rStyle w:val="Nessuno"/>
          <w:rFonts w:ascii="Courier New" w:hAnsi="Courier New"/>
          <w:b w:val="1"/>
          <w:bCs w:val="1"/>
          <w:sz w:val="26"/>
          <w:szCs w:val="26"/>
          <w:rtl w:val="0"/>
          <w:lang w:val="it-IT"/>
        </w:rPr>
        <w:t>28 maggio 2018 alle ore 12:00</w:t>
      </w:r>
      <w:r>
        <w:rPr>
          <w:rStyle w:val="Nessuno"/>
          <w:rFonts w:ascii="Courier New" w:hAnsi="Courier New"/>
          <w:sz w:val="26"/>
          <w:szCs w:val="26"/>
          <w:rtl w:val="0"/>
          <w:lang w:val="it-IT"/>
        </w:rPr>
        <w:t xml:space="preserve"> presso la biblioteca della sede centrale dell</w:t>
      </w:r>
      <w:r>
        <w:rPr>
          <w:rStyle w:val="Nessuno"/>
          <w:rFonts w:ascii="Courier New" w:hAnsi="Courier New" w:hint="default"/>
          <w:sz w:val="26"/>
          <w:szCs w:val="26"/>
          <w:rtl w:val="0"/>
          <w:lang w:val="it-IT"/>
        </w:rPr>
        <w:t>’</w:t>
      </w:r>
      <w:r>
        <w:rPr>
          <w:rStyle w:val="Nessuno"/>
          <w:rFonts w:ascii="Courier New" w:hAnsi="Courier New"/>
          <w:sz w:val="26"/>
          <w:szCs w:val="26"/>
          <w:rtl w:val="0"/>
          <w:lang w:val="it-IT"/>
        </w:rPr>
        <w:t>ITCG Matteucci (Via delle Vigne Nuove, 262)</w:t>
      </w:r>
      <w:r>
        <w:rPr>
          <w:rStyle w:val="Nessuno"/>
          <w:rFonts w:ascii="Courier New" w:hAnsi="Courier New"/>
          <w:sz w:val="26"/>
          <w:szCs w:val="26"/>
          <w:rtl w:val="0"/>
          <w:lang w:val="it-IT"/>
        </w:rPr>
        <w:t xml:space="preserve"> </w:t>
      </w:r>
      <w:r>
        <w:rPr>
          <w:rStyle w:val="Nessuno"/>
          <w:rFonts w:ascii="Courier New" w:hAnsi="Courier New" w:hint="default"/>
          <w:sz w:val="26"/>
          <w:szCs w:val="26"/>
          <w:rtl w:val="0"/>
          <w:lang w:val="it-IT"/>
        </w:rPr>
        <w:t xml:space="preserve">è </w:t>
      </w:r>
      <w:r>
        <w:rPr>
          <w:rStyle w:val="Nessuno"/>
          <w:rFonts w:ascii="Courier New" w:hAnsi="Courier New"/>
          <w:sz w:val="26"/>
          <w:szCs w:val="26"/>
          <w:rtl w:val="0"/>
          <w:lang w:val="it-IT"/>
        </w:rPr>
        <w:t>convocato il Gli d</w:t>
      </w:r>
      <w:r>
        <w:rPr>
          <w:rStyle w:val="Nessuno"/>
          <w:rFonts w:ascii="Courier New" w:hAnsi="Courier New" w:hint="default"/>
          <w:sz w:val="26"/>
          <w:szCs w:val="26"/>
          <w:rtl w:val="0"/>
          <w:lang w:val="it-IT"/>
        </w:rPr>
        <w:t>’</w:t>
      </w:r>
      <w:r>
        <w:rPr>
          <w:rStyle w:val="Nessuno"/>
          <w:rFonts w:ascii="Courier New" w:hAnsi="Courier New"/>
          <w:sz w:val="26"/>
          <w:szCs w:val="26"/>
          <w:rtl w:val="0"/>
          <w:lang w:val="it-IT"/>
        </w:rPr>
        <w:t xml:space="preserve">Istituto con il seguente ordine del </w:t>
      </w:r>
      <w:r>
        <w:rPr>
          <w:rStyle w:val="Nessuno"/>
          <w:rFonts w:ascii="Courier New" w:hAnsi="Courier New"/>
          <w:sz w:val="26"/>
          <w:szCs w:val="26"/>
          <w:rtl w:val="0"/>
          <w:lang w:val="it-IT"/>
        </w:rPr>
        <w:t>giorno:</w:t>
      </w:r>
    </w:p>
    <w:p>
      <w:pPr>
        <w:pStyle w:val="Normale"/>
        <w:jc w:val="both"/>
        <w:rPr>
          <w:rStyle w:val="Nessuno"/>
          <w:rFonts w:ascii="Courier New" w:cs="Courier New" w:hAnsi="Courier New" w:eastAsia="Courier New"/>
        </w:rPr>
      </w:pPr>
    </w:p>
    <w:p>
      <w:pPr>
        <w:pStyle w:val="Normale"/>
        <w:numPr>
          <w:ilvl w:val="0"/>
          <w:numId w:val="2"/>
        </w:numPr>
        <w:bidi w:val="0"/>
        <w:ind w:right="0"/>
        <w:jc w:val="both"/>
        <w:rPr>
          <w:rFonts w:ascii="Courier New" w:hAnsi="Courier New"/>
          <w:rtl w:val="0"/>
          <w:lang w:val="it-IT"/>
        </w:rPr>
      </w:pPr>
      <w:r>
        <w:rPr>
          <w:rFonts w:ascii="Courier New" w:hAnsi="Courier New"/>
          <w:rtl w:val="0"/>
          <w:lang w:val="it-IT"/>
        </w:rPr>
        <w:t xml:space="preserve">  Rilevazione alunni disabili a.s. 201</w:t>
      </w:r>
      <w:r>
        <w:rPr>
          <w:rFonts w:ascii="Courier New" w:hAnsi="Courier New"/>
          <w:rtl w:val="0"/>
          <w:lang w:val="it-IT"/>
        </w:rPr>
        <w:t>8/</w:t>
      </w:r>
      <w:r>
        <w:rPr>
          <w:rFonts w:ascii="Courier New" w:hAnsi="Courier New"/>
          <w:rtl w:val="0"/>
          <w:lang w:val="it-IT"/>
        </w:rPr>
        <w:t>1</w:t>
      </w:r>
      <w:r>
        <w:rPr>
          <w:rFonts w:ascii="Courier New" w:hAnsi="Courier New"/>
          <w:rtl w:val="0"/>
          <w:lang w:val="it-IT"/>
        </w:rPr>
        <w:t>9</w:t>
      </w:r>
    </w:p>
    <w:p>
      <w:pPr>
        <w:pStyle w:val="Normale"/>
        <w:numPr>
          <w:ilvl w:val="0"/>
          <w:numId w:val="4"/>
        </w:numPr>
        <w:suppressAutoHyphens w:val="0"/>
        <w:bidi w:val="0"/>
        <w:ind w:right="0"/>
        <w:jc w:val="left"/>
        <w:rPr>
          <w:rFonts w:ascii="Courier New" w:hAnsi="Courier New"/>
          <w:rtl w:val="0"/>
          <w:lang w:val="it-IT"/>
        </w:rPr>
      </w:pPr>
      <w:r>
        <w:rPr>
          <w:rFonts w:ascii="Courier New" w:hAnsi="Courier New"/>
          <w:rtl w:val="0"/>
          <w:lang w:val="it-IT"/>
        </w:rPr>
        <w:t>Assistenza specialistica progetto in rete: approvazione n. ore per alunno; procedura per la richiesta del servizio;</w:t>
      </w:r>
    </w:p>
    <w:p>
      <w:pPr>
        <w:pStyle w:val="Normale"/>
        <w:numPr>
          <w:ilvl w:val="0"/>
          <w:numId w:val="4"/>
        </w:numPr>
        <w:suppressAutoHyphens w:val="0"/>
        <w:bidi w:val="0"/>
        <w:ind w:right="0"/>
        <w:jc w:val="left"/>
        <w:rPr>
          <w:rFonts w:ascii="Courier New" w:hAnsi="Courier New"/>
          <w:rtl w:val="0"/>
          <w:lang w:val="it-IT"/>
        </w:rPr>
      </w:pPr>
      <w:r>
        <w:rPr>
          <w:rFonts w:ascii="Courier New" w:hAnsi="Courier New"/>
          <w:rtl w:val="0"/>
          <w:lang w:val="it-IT"/>
        </w:rPr>
        <w:t>Accoglienza e orientamento in ingresso</w:t>
      </w:r>
      <w:r>
        <w:rPr>
          <w:rFonts w:ascii="Courier New" w:hAnsi="Courier New"/>
          <w:rtl w:val="0"/>
          <w:lang w:val="it-IT"/>
        </w:rPr>
        <w:t>;</w:t>
      </w:r>
    </w:p>
    <w:p>
      <w:pPr>
        <w:pStyle w:val="Normale"/>
        <w:numPr>
          <w:ilvl w:val="0"/>
          <w:numId w:val="4"/>
        </w:numPr>
        <w:suppressAutoHyphens w:val="0"/>
        <w:bidi w:val="0"/>
        <w:ind w:right="0"/>
        <w:jc w:val="left"/>
        <w:rPr>
          <w:rFonts w:ascii="Courier New" w:hAnsi="Courier New"/>
          <w:rtl w:val="0"/>
          <w:lang w:val="it-IT"/>
        </w:rPr>
      </w:pPr>
      <w:r>
        <w:rPr>
          <w:rFonts w:ascii="Courier New" w:hAnsi="Courier New"/>
          <w:rtl w:val="0"/>
          <w:lang w:val="it-IT"/>
        </w:rPr>
        <w:t>Rilevazione alunni con BES e strumenti d</w:t>
      </w:r>
      <w:r>
        <w:rPr>
          <w:rFonts w:ascii="Courier New" w:hAnsi="Courier New" w:hint="default"/>
          <w:rtl w:val="0"/>
          <w:lang w:val="it-IT"/>
        </w:rPr>
        <w:t>’</w:t>
      </w:r>
      <w:r>
        <w:rPr>
          <w:rFonts w:ascii="Courier New" w:hAnsi="Courier New"/>
          <w:rtl w:val="0"/>
          <w:lang w:val="it-IT"/>
        </w:rPr>
        <w:t>intervento:</w:t>
      </w:r>
    </w:p>
    <w:p>
      <w:pPr>
        <w:pStyle w:val="Normale"/>
        <w:suppressAutoHyphens w:val="0"/>
        <w:ind w:left="720" w:firstLine="0"/>
        <w:rPr>
          <w:rStyle w:val="Nessuno"/>
          <w:rFonts w:ascii="Courier New" w:cs="Courier New" w:hAnsi="Courier New" w:eastAsia="Courier New"/>
        </w:rPr>
      </w:pPr>
      <w:r>
        <w:rPr>
          <w:rStyle w:val="Nessuno"/>
          <w:rFonts w:ascii="Courier New" w:hAnsi="Courier New"/>
          <w:rtl w:val="0"/>
          <w:lang w:val="it-IT"/>
        </w:rPr>
        <w:t>- certificazioni;</w:t>
      </w:r>
    </w:p>
    <w:p>
      <w:pPr>
        <w:pStyle w:val="Normale"/>
        <w:suppressAutoHyphens w:val="0"/>
        <w:ind w:left="720" w:firstLine="0"/>
        <w:rPr>
          <w:rStyle w:val="Nessuno"/>
          <w:rFonts w:ascii="Courier New" w:cs="Courier New" w:hAnsi="Courier New" w:eastAsia="Courier New"/>
        </w:rPr>
      </w:pPr>
      <w:r>
        <w:rPr>
          <w:rStyle w:val="Nessuno"/>
          <w:rFonts w:ascii="Courier New" w:hAnsi="Courier New"/>
          <w:rtl w:val="0"/>
          <w:lang w:val="it-IT"/>
        </w:rPr>
        <w:t>- PDP;</w:t>
      </w:r>
    </w:p>
    <w:p>
      <w:pPr>
        <w:pStyle w:val="Normale"/>
        <w:suppressAutoHyphens w:val="0"/>
        <w:ind w:left="720" w:firstLine="0"/>
        <w:rPr>
          <w:rStyle w:val="Nessuno"/>
          <w:rFonts w:ascii="Courier New" w:cs="Courier New" w:hAnsi="Courier New" w:eastAsia="Courier New"/>
        </w:rPr>
      </w:pPr>
      <w:r>
        <w:rPr>
          <w:rStyle w:val="Nessuno"/>
          <w:rFonts w:ascii="Courier New" w:hAnsi="Courier New"/>
          <w:rtl w:val="0"/>
          <w:lang w:val="it-IT"/>
        </w:rPr>
        <w:t>- metodologie e strategie adottate  a garanzia del successo formativo;</w:t>
      </w:r>
    </w:p>
    <w:p>
      <w:pPr>
        <w:pStyle w:val="Normale"/>
        <w:numPr>
          <w:ilvl w:val="0"/>
          <w:numId w:val="6"/>
        </w:numPr>
        <w:suppressAutoHyphens w:val="0"/>
        <w:bidi w:val="0"/>
        <w:ind w:right="0"/>
        <w:jc w:val="left"/>
        <w:rPr>
          <w:rFonts w:ascii="Courier New" w:hAnsi="Courier New"/>
          <w:rtl w:val="0"/>
          <w:lang w:val="it-IT"/>
        </w:rPr>
      </w:pPr>
      <w:r>
        <w:rPr>
          <w:rFonts w:ascii="Courier New" w:hAnsi="Courier New"/>
          <w:rtl w:val="0"/>
          <w:lang w:val="it-IT"/>
        </w:rPr>
        <w:t>PAI : monitoraggio del livello di inclusivit</w:t>
      </w:r>
      <w:r>
        <w:rPr>
          <w:rFonts w:ascii="Courier New" w:hAnsi="Courier New" w:hint="default"/>
          <w:rtl w:val="0"/>
          <w:lang w:val="it-IT"/>
        </w:rPr>
        <w:t xml:space="preserve">à </w:t>
      </w:r>
      <w:r>
        <w:rPr>
          <w:rFonts w:ascii="Courier New" w:hAnsi="Courier New"/>
          <w:rtl w:val="0"/>
          <w:lang w:val="it-IT"/>
        </w:rPr>
        <w:t>della scuola (punti di forza e criticit</w:t>
      </w:r>
      <w:r>
        <w:rPr>
          <w:rFonts w:ascii="Courier New" w:hAnsi="Courier New" w:hint="default"/>
          <w:rtl w:val="0"/>
          <w:lang w:val="it-IT"/>
        </w:rPr>
        <w:t>à</w:t>
      </w:r>
      <w:r>
        <w:rPr>
          <w:rFonts w:ascii="Courier New" w:hAnsi="Courier New"/>
          <w:rtl w:val="0"/>
          <w:lang w:val="it-IT"/>
        </w:rPr>
        <w:t>); obiettivi di incremento dell' inclusivit</w:t>
      </w:r>
      <w:r>
        <w:rPr>
          <w:rFonts w:ascii="Courier New" w:hAnsi="Courier New" w:hint="default"/>
          <w:rtl w:val="0"/>
          <w:lang w:val="it-IT"/>
        </w:rPr>
        <w:t xml:space="preserve">à </w:t>
      </w:r>
      <w:r>
        <w:rPr>
          <w:rFonts w:ascii="Courier New" w:hAnsi="Courier New"/>
          <w:rtl w:val="0"/>
          <w:lang w:val="it-IT"/>
        </w:rPr>
        <w:t>proposti  per il prossimo anno scolastico;</w:t>
      </w:r>
    </w:p>
    <w:p>
      <w:pPr>
        <w:pStyle w:val="Normale"/>
        <w:numPr>
          <w:ilvl w:val="0"/>
          <w:numId w:val="6"/>
        </w:numPr>
        <w:suppressAutoHyphens w:val="0"/>
        <w:bidi w:val="0"/>
        <w:ind w:right="0"/>
        <w:jc w:val="left"/>
        <w:rPr>
          <w:rFonts w:ascii="Courier New" w:hAnsi="Courier New"/>
          <w:rtl w:val="0"/>
          <w:lang w:val="it-IT"/>
        </w:rPr>
      </w:pPr>
      <w:r>
        <w:rPr>
          <w:rFonts w:ascii="Courier New" w:hAnsi="Courier New"/>
          <w:rtl w:val="0"/>
          <w:lang w:val="it-IT"/>
        </w:rPr>
        <w:t>Varie ed eventuali.</w:t>
      </w:r>
    </w:p>
    <w:p>
      <w:pPr>
        <w:pStyle w:val="Normale"/>
        <w:tabs>
          <w:tab w:val="left" w:pos="284"/>
        </w:tabs>
        <w:rPr>
          <w:rStyle w:val="Nessuno"/>
          <w:rFonts w:ascii="Courier New" w:cs="Courier New" w:hAnsi="Courier New" w:eastAsia="Courier New"/>
          <w:sz w:val="26"/>
          <w:szCs w:val="26"/>
        </w:rPr>
      </w:pPr>
    </w:p>
    <w:p>
      <w:pPr>
        <w:pStyle w:val="Normale"/>
        <w:tabs>
          <w:tab w:val="left" w:pos="284"/>
        </w:tabs>
        <w:rPr>
          <w:rStyle w:val="Nessuno"/>
          <w:rFonts w:ascii="Courier New" w:cs="Courier New" w:hAnsi="Courier New" w:eastAsia="Courier New"/>
          <w:sz w:val="26"/>
          <w:szCs w:val="26"/>
        </w:rPr>
      </w:pPr>
    </w:p>
    <w:p>
      <w:pPr>
        <w:pStyle w:val="Normale"/>
        <w:ind w:left="6946" w:hanging="6662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Courier New" w:hAnsi="Courier New"/>
          <w:sz w:val="26"/>
          <w:szCs w:val="26"/>
          <w:rtl w:val="0"/>
          <w:lang w:val="it-IT"/>
        </w:rPr>
        <w:t xml:space="preserve">Roma, 4 maggio 2018     </w:t>
      </w:r>
      <w:r>
        <w:rPr>
          <w:rStyle w:val="Nessuno"/>
          <w:rFonts w:ascii="Consolas" w:cs="Consolas" w:hAnsi="Consolas" w:eastAsia="Consolas"/>
          <w:sz w:val="26"/>
          <w:szCs w:val="26"/>
          <w:rtl w:val="0"/>
          <w:lang w:val="it-IT"/>
        </w:rPr>
        <w:t xml:space="preserve">                           </w:t>
      </w:r>
      <w:r>
        <w:rPr>
          <w:rStyle w:val="Nessuno"/>
          <w:rFonts w:ascii="Verdana" w:cs="Verdana" w:hAnsi="Verdana" w:eastAsia="Verdana"/>
          <w:sz w:val="20"/>
          <w:szCs w:val="20"/>
          <w:rtl w:val="0"/>
        </w:rPr>
        <w:tab/>
        <w:tab/>
        <w:tab/>
        <w:t xml:space="preserve">                                 Il Dirigente Scolastico</w:t>
      </w:r>
    </w:p>
    <w:p>
      <w:pPr>
        <w:pStyle w:val="Normale"/>
        <w:ind w:left="4956" w:firstLine="708"/>
        <w:jc w:val="center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            Maria Gemelli</w:t>
      </w:r>
    </w:p>
    <w:p>
      <w:pPr>
        <w:pStyle w:val="Normale"/>
        <w:suppressAutoHyphens w:val="0"/>
        <w:ind w:left="5664" w:firstLine="708"/>
        <w:rPr>
          <w:rStyle w:val="Nessuno"/>
          <w:rFonts w:ascii="Calibri" w:cs="Calibri" w:hAnsi="Calibri" w:eastAsia="Calibri"/>
          <w:color w:val="000000"/>
          <w:sz w:val="20"/>
          <w:szCs w:val="20"/>
          <w:u w:color="000000"/>
        </w:rPr>
      </w:pPr>
      <w:r>
        <w:rPr>
          <w:rStyle w:val="Nessuno"/>
          <w:rFonts w:ascii="Calibri" w:cs="Calibri" w:hAnsi="Calibri" w:eastAsia="Calibri"/>
          <w:i w:val="1"/>
          <w:iCs w:val="1"/>
          <w:color w:val="000000"/>
          <w:sz w:val="20"/>
          <w:szCs w:val="20"/>
          <w:u w:color="000000"/>
          <w:rtl w:val="0"/>
          <w:lang w:val="it-IT"/>
        </w:rPr>
        <w:t xml:space="preserve">Documento firmato digitalmente </w:t>
      </w:r>
    </w:p>
    <w:p>
      <w:pPr>
        <w:pStyle w:val="Normale"/>
        <w:ind w:left="5664" w:firstLine="0"/>
        <w:jc w:val="center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Calibri" w:cs="Calibri" w:hAnsi="Calibri" w:eastAsia="Calibri"/>
          <w:i w:val="1"/>
          <w:iCs w:val="1"/>
          <w:sz w:val="20"/>
          <w:szCs w:val="20"/>
          <w:rtl w:val="0"/>
          <w:lang w:val="it-IT"/>
        </w:rPr>
        <w:t>Ai sensi del Codice di Amministrazione Digitale e norme ad esso connesse</w:t>
      </w:r>
    </w:p>
    <w:p>
      <w:pPr>
        <w:pStyle w:val="Normale"/>
        <w:tabs>
          <w:tab w:val="left" w:pos="284"/>
        </w:tabs>
        <w:rPr>
          <w:rFonts w:ascii="Consolas" w:cs="Consolas" w:hAnsi="Consolas" w:eastAsia="Consolas"/>
          <w:sz w:val="26"/>
          <w:szCs w:val="26"/>
        </w:rPr>
      </w:pPr>
    </w:p>
    <w:p>
      <w:pPr>
        <w:pStyle w:val="Normale"/>
        <w:tabs>
          <w:tab w:val="left" w:pos="284"/>
        </w:tabs>
        <w:rPr>
          <w:rFonts w:ascii="Consolas" w:cs="Consolas" w:hAnsi="Consolas" w:eastAsia="Consolas"/>
          <w:sz w:val="26"/>
          <w:szCs w:val="26"/>
        </w:rPr>
      </w:pPr>
    </w:p>
    <w:p>
      <w:pPr>
        <w:pStyle w:val="Normale"/>
        <w:tabs>
          <w:tab w:val="left" w:pos="284"/>
        </w:tabs>
        <w:rPr>
          <w:rFonts w:ascii="Consolas" w:cs="Consolas" w:hAnsi="Consolas" w:eastAsia="Consolas"/>
          <w:sz w:val="26"/>
          <w:szCs w:val="26"/>
        </w:rPr>
      </w:pPr>
    </w:p>
    <w:p>
      <w:pPr>
        <w:pStyle w:val="Normale"/>
        <w:tabs>
          <w:tab w:val="left" w:pos="284"/>
        </w:tabs>
        <w:rPr>
          <w:rFonts w:ascii="Consolas" w:cs="Consolas" w:hAnsi="Consolas" w:eastAsia="Consolas"/>
          <w:sz w:val="26"/>
          <w:szCs w:val="26"/>
        </w:rPr>
      </w:pPr>
    </w:p>
    <w:p>
      <w:pPr>
        <w:pStyle w:val="Normale"/>
        <w:tabs>
          <w:tab w:val="left" w:pos="284"/>
        </w:tabs>
        <w:rPr>
          <w:rFonts w:ascii="Consolas" w:cs="Consolas" w:hAnsi="Consolas" w:eastAsia="Consolas"/>
          <w:sz w:val="26"/>
          <w:szCs w:val="26"/>
        </w:rPr>
      </w:pPr>
    </w:p>
    <w:p>
      <w:pPr>
        <w:pStyle w:val="Normale"/>
        <w:tabs>
          <w:tab w:val="left" w:pos="284"/>
        </w:tabs>
        <w:rPr>
          <w:rFonts w:ascii="Consolas" w:cs="Consolas" w:hAnsi="Consolas" w:eastAsia="Consolas"/>
          <w:sz w:val="26"/>
          <w:szCs w:val="26"/>
        </w:rPr>
      </w:pPr>
    </w:p>
    <w:p>
      <w:pPr>
        <w:pStyle w:val="Normale"/>
        <w:tabs>
          <w:tab w:val="left" w:pos="284"/>
        </w:tabs>
        <w:rPr>
          <w:rFonts w:ascii="Consolas" w:cs="Consolas" w:hAnsi="Consolas" w:eastAsia="Consolas"/>
          <w:sz w:val="26"/>
          <w:szCs w:val="26"/>
        </w:rPr>
      </w:pPr>
    </w:p>
    <w:p>
      <w:pPr>
        <w:pStyle w:val="Normale"/>
        <w:tabs>
          <w:tab w:val="left" w:pos="284"/>
        </w:tabs>
        <w:rPr>
          <w:rFonts w:ascii="Consolas" w:cs="Consolas" w:hAnsi="Consolas" w:eastAsia="Consolas"/>
          <w:sz w:val="26"/>
          <w:szCs w:val="26"/>
        </w:rPr>
      </w:pPr>
    </w:p>
    <w:p>
      <w:pPr>
        <w:pStyle w:val="Normale"/>
        <w:tabs>
          <w:tab w:val="left" w:pos="284"/>
        </w:tabs>
        <w:rPr>
          <w:rFonts w:ascii="Consolas" w:cs="Consolas" w:hAnsi="Consolas" w:eastAsia="Consolas"/>
          <w:sz w:val="26"/>
          <w:szCs w:val="26"/>
        </w:rPr>
      </w:pPr>
    </w:p>
    <w:p>
      <w:pPr>
        <w:pStyle w:val="Normale"/>
        <w:tabs>
          <w:tab w:val="left" w:pos="284"/>
        </w:tabs>
        <w:rPr>
          <w:rFonts w:ascii="Consolas" w:cs="Consolas" w:hAnsi="Consolas" w:eastAsia="Consolas"/>
          <w:sz w:val="26"/>
          <w:szCs w:val="26"/>
        </w:rPr>
      </w:pPr>
    </w:p>
    <w:p>
      <w:pPr>
        <w:pStyle w:val="Normale"/>
        <w:tabs>
          <w:tab w:val="left" w:pos="284"/>
        </w:tabs>
        <w:rPr>
          <w:rFonts w:ascii="Consolas" w:cs="Consolas" w:hAnsi="Consolas" w:eastAsia="Consolas"/>
          <w:sz w:val="26"/>
          <w:szCs w:val="26"/>
        </w:rPr>
      </w:pPr>
    </w:p>
    <w:p>
      <w:pPr>
        <w:pStyle w:val="Normale"/>
        <w:tabs>
          <w:tab w:val="left" w:pos="284"/>
        </w:tabs>
        <w:rPr>
          <w:rFonts w:ascii="Consolas" w:cs="Consolas" w:hAnsi="Consolas" w:eastAsia="Consolas"/>
          <w:sz w:val="26"/>
          <w:szCs w:val="26"/>
        </w:rPr>
      </w:pPr>
    </w:p>
    <w:p>
      <w:pPr>
        <w:pStyle w:val="Normale"/>
        <w:tabs>
          <w:tab w:val="left" w:pos="284"/>
        </w:tabs>
        <w:rPr>
          <w:rFonts w:ascii="Consolas" w:cs="Consolas" w:hAnsi="Consolas" w:eastAsia="Consolas"/>
          <w:sz w:val="26"/>
          <w:szCs w:val="26"/>
        </w:rPr>
      </w:pPr>
    </w:p>
    <w:p>
      <w:pPr>
        <w:pStyle w:val="Normale"/>
        <w:tabs>
          <w:tab w:val="left" w:pos="284"/>
        </w:tabs>
      </w:pPr>
      <w:r>
        <w:rPr>
          <w:rFonts w:ascii="Consolas" w:cs="Consolas" w:hAnsi="Consolas" w:eastAsia="Consolas"/>
          <w:sz w:val="26"/>
          <w:szCs w:val="26"/>
        </w:rPr>
      </w:r>
    </w:p>
    <w:sectPr>
      <w:headerReference w:type="default" r:id="rId6"/>
      <w:footerReference w:type="default" r:id="rId7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fornian FB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  <w:font w:name="Comic Sans MS">
    <w:charset w:val="00"/>
    <w:family w:val="roman"/>
    <w:pitch w:val="default"/>
  </w:font>
  <w:font w:name="Consolas">
    <w:charset w:val="00"/>
    <w:family w:val="roman"/>
    <w:pitch w:val="default"/>
  </w:font>
  <w:font w:name="Courier New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i elenco"/>
  </w:abstractNum>
  <w:abstractNum w:abstractNumId="1">
    <w:multiLevelType w:val="hybridMultilevel"/>
    <w:styleLink w:val="Punti elenco"/>
    <w:lvl w:ilvl="0">
      <w:start w:val="1"/>
      <w:numFmt w:val="bullet"/>
      <w:suff w:val="tab"/>
      <w:lvlText w:val="•"/>
      <w:lvlJc w:val="left"/>
      <w:pPr>
        <w:ind w:left="473" w:hanging="189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73" w:hanging="189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673" w:hanging="189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73" w:hanging="189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873" w:hanging="189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473" w:hanging="189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073" w:hanging="189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673" w:hanging="189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273" w:hanging="189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Calibri Light" w:cs="Calibri Light" w:hAnsi="Calibri Light" w:eastAsia="Calibri Light"/>
      <w:color w:val="0000ff"/>
      <w:sz w:val="16"/>
      <w:szCs w:val="16"/>
      <w:u w:val="single" w:color="0000ff"/>
    </w:rPr>
  </w:style>
  <w:style w:type="numbering" w:styleId="Punti elenco">
    <w:name w:val="Punti elenco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